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2CB" w:rsidRPr="00B572CB" w:rsidRDefault="00B572CB" w:rsidP="00D47DA1">
      <w:pPr>
        <w:jc w:val="both"/>
        <w:rPr>
          <w:rFonts w:ascii="Arial" w:hAnsi="Arial" w:cs="Arial"/>
          <w:sz w:val="24"/>
          <w:szCs w:val="24"/>
        </w:rPr>
      </w:pPr>
      <w:r w:rsidRPr="00B572CB">
        <w:rPr>
          <w:rFonts w:ascii="Arial" w:hAnsi="Arial" w:cs="Arial"/>
          <w:sz w:val="24"/>
          <w:szCs w:val="24"/>
        </w:rPr>
        <w:t>Fondacija Anđela je izvršila donaciju za Ana Milicu (Dora) Milošević, senzorni komunikator asistivne tehnologije u vrednosti RSD 680.000</w:t>
      </w:r>
    </w:p>
    <w:p w:rsidR="00B572CB" w:rsidRPr="00B572CB" w:rsidRDefault="00B572CB" w:rsidP="00D47DA1">
      <w:pPr>
        <w:jc w:val="both"/>
        <w:rPr>
          <w:rFonts w:ascii="Arial" w:hAnsi="Arial" w:cs="Arial"/>
          <w:sz w:val="24"/>
          <w:szCs w:val="24"/>
        </w:rPr>
      </w:pPr>
      <w:r w:rsidRPr="00B572CB">
        <w:rPr>
          <w:rFonts w:ascii="Arial" w:hAnsi="Arial" w:cs="Arial"/>
          <w:sz w:val="24"/>
          <w:szCs w:val="24"/>
        </w:rPr>
        <w:t>Ana Milica ima dijagnozu cerebralne paralize i može samo oči da pomera i mentalno je potpuno sposobna da koristi ovaj komunikator.</w:t>
      </w:r>
    </w:p>
    <w:p w:rsidR="00B572CB" w:rsidRPr="00B572CB" w:rsidRDefault="00B572CB" w:rsidP="00D47DA1">
      <w:pPr>
        <w:jc w:val="both"/>
        <w:rPr>
          <w:rFonts w:ascii="Arial" w:hAnsi="Arial" w:cs="Arial"/>
          <w:sz w:val="24"/>
          <w:szCs w:val="24"/>
        </w:rPr>
      </w:pPr>
      <w:r w:rsidRPr="00B572CB">
        <w:rPr>
          <w:rFonts w:ascii="Arial" w:hAnsi="Arial" w:cs="Arial"/>
          <w:sz w:val="24"/>
          <w:szCs w:val="24"/>
        </w:rPr>
        <w:t>Već u prvom kontaktu se može videti njeno zadovoljstvo, a naročito momenat kada je pogledom dala nalog da se napisana rečenica izgovori.</w:t>
      </w:r>
    </w:p>
    <w:p w:rsidR="00B572CB" w:rsidRPr="00B572CB" w:rsidRDefault="00B572CB" w:rsidP="00D47DA1">
      <w:pPr>
        <w:jc w:val="both"/>
        <w:rPr>
          <w:rFonts w:ascii="Arial" w:hAnsi="Arial" w:cs="Arial"/>
          <w:sz w:val="24"/>
          <w:szCs w:val="24"/>
        </w:rPr>
      </w:pPr>
      <w:r w:rsidRPr="00B572CB">
        <w:rPr>
          <w:rFonts w:ascii="Arial" w:hAnsi="Arial" w:cs="Arial"/>
          <w:sz w:val="24"/>
          <w:szCs w:val="24"/>
        </w:rPr>
        <w:t>Ovom divnom momentu su prisustvovali roditelji i nastavni kadar iz škole Dragan Hercog gde je Ana Milica đak i gde će nastaviti sa učenjem pisanja i komunikacije. Svakako, proces učenja i komunikacija će biti sada umnogome olakšana u kućnim uslovima. Vremenom, dete će moći potpuno da iskaže svoje potrebe, razmišljanja, da bira sadržaj na društvenim mrežama koji njoj odgov</w:t>
      </w:r>
      <w:r w:rsidR="006211AF">
        <w:rPr>
          <w:rFonts w:ascii="Arial" w:hAnsi="Arial" w:cs="Arial"/>
          <w:sz w:val="24"/>
          <w:szCs w:val="24"/>
        </w:rPr>
        <w:t>a</w:t>
      </w:r>
      <w:r w:rsidRPr="00B572CB">
        <w:rPr>
          <w:rFonts w:ascii="Arial" w:hAnsi="Arial" w:cs="Arial"/>
          <w:sz w:val="24"/>
          <w:szCs w:val="24"/>
        </w:rPr>
        <w:t>ra.</w:t>
      </w:r>
    </w:p>
    <w:p w:rsidR="00B572CB" w:rsidRPr="00B572CB" w:rsidRDefault="00B572CB" w:rsidP="00D47DA1">
      <w:pPr>
        <w:jc w:val="both"/>
        <w:rPr>
          <w:rFonts w:ascii="Arial" w:hAnsi="Arial" w:cs="Arial"/>
          <w:sz w:val="24"/>
          <w:szCs w:val="24"/>
        </w:rPr>
      </w:pPr>
      <w:r w:rsidRPr="00B572CB">
        <w:rPr>
          <w:rFonts w:ascii="Arial" w:hAnsi="Arial" w:cs="Arial"/>
          <w:sz w:val="24"/>
          <w:szCs w:val="24"/>
        </w:rPr>
        <w:t>Slika prikazuje ekran komunikatora sa slovima i u gornjem delu ekrana deo predviđen za pisanje teksta, komandi, naloga. Ispod tableta je senzor koji prati pogled i ispisuje na ekran.</w:t>
      </w:r>
    </w:p>
    <w:p w:rsidR="0024230D" w:rsidRPr="00B572CB" w:rsidRDefault="00B572CB" w:rsidP="00D47DA1">
      <w:pPr>
        <w:jc w:val="both"/>
        <w:rPr>
          <w:rFonts w:ascii="Arial" w:hAnsi="Arial" w:cs="Arial"/>
          <w:sz w:val="24"/>
          <w:szCs w:val="24"/>
        </w:rPr>
      </w:pPr>
      <w:r w:rsidRPr="00B572CB">
        <w:rPr>
          <w:rFonts w:ascii="Arial" w:hAnsi="Arial" w:cs="Arial"/>
          <w:sz w:val="24"/>
          <w:szCs w:val="24"/>
        </w:rPr>
        <w:t xml:space="preserve">Video zapis prikazuje pogled usmeren na komunikator. Data je komanda </w:t>
      </w:r>
      <w:r w:rsidR="00641185">
        <w:rPr>
          <w:rFonts w:ascii="Arial" w:hAnsi="Arial" w:cs="Arial"/>
          <w:sz w:val="24"/>
          <w:szCs w:val="24"/>
        </w:rPr>
        <w:t xml:space="preserve">pogledom </w:t>
      </w:r>
      <w:r w:rsidRPr="00B572CB">
        <w:rPr>
          <w:rFonts w:ascii="Arial" w:hAnsi="Arial" w:cs="Arial"/>
          <w:sz w:val="24"/>
          <w:szCs w:val="24"/>
        </w:rPr>
        <w:t>da se izgovori napisana rečenica – ja sam Ana Milica i oduševljenje kada je rečenica izgovorena.</w:t>
      </w:r>
      <w:bookmarkStart w:id="0" w:name="_GoBack"/>
      <w:bookmarkEnd w:id="0"/>
    </w:p>
    <w:sectPr w:rsidR="0024230D" w:rsidRPr="00B57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CB"/>
    <w:rsid w:val="0024230D"/>
    <w:rsid w:val="006211AF"/>
    <w:rsid w:val="00641185"/>
    <w:rsid w:val="00B572CB"/>
    <w:rsid w:val="00D4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C339B-3480-499C-B942-D10C1B7A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2021-09-06T11:59:00Z</dcterms:created>
  <dcterms:modified xsi:type="dcterms:W3CDTF">2021-09-09T09:49:00Z</dcterms:modified>
</cp:coreProperties>
</file>